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DC1568" w:rsidRPr="009171E9" w:rsidRDefault="00DC1568" w:rsidP="00DC1568">
      <w:pPr>
        <w:pageBreakBefore/>
        <w:spacing w:after="240"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X kompakt. T, Seite 110   </w:t>
      </w:r>
      <w:bookmarkStart w:id="0" w:name="_GoBack"/>
      <w:bookmarkEnd w:id="0"/>
    </w:p>
    <w:p w:rsidR="00DC1568" w:rsidRDefault="00DC1568" w:rsidP="00DC1568">
      <w:pPr>
        <w:sectPr w:rsidR="00DC1568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DC1568" w:rsidRDefault="00DC1568" w:rsidP="00DC1568">
      <w:pPr>
        <w:sectPr w:rsidR="00DC1568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DC1568" w:rsidRDefault="00DC1568" w:rsidP="00DC1568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bauen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annus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Jahr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Apollō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inis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Apollo (Gott der Weissagung, ihm war das Orakel von Delphi geweiht)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DC1568" w:rsidRDefault="00DC1568" w:rsidP="00DC1568">
      <w:pPr>
        <w:autoSpaceDE w:val="0"/>
        <w:spacing w:after="240"/>
      </w:pPr>
      <w:bookmarkStart w:id="1" w:name="_Hlk16883731"/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DC1568" w:rsidRDefault="00DC1568" w:rsidP="00DC1568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auxilium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die Hilfe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15</w:t>
      </w:r>
      <w:bookmarkEnd w:id="1"/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bēstia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(wilde) Tier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cecidī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26. 28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Cerberus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Zerberus (der dreiköpfige Höllenhund)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cēdere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(Perf.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cessī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nachgeben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begreifen, ergreifen, festnehmen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24. 27</w:t>
      </w:r>
    </w:p>
    <w:p w:rsidR="00DC1568" w:rsidRDefault="00DC1568" w:rsidP="00DC1568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dēleō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dēlēvī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zerstören, vernichten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6. 25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herabsteigen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duodecim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indekl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zwölf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DC1568" w:rsidRDefault="00DC1568" w:rsidP="00DC1568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Eurystheus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Eurystheus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(mythischer König)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DC1568" w:rsidRDefault="00DC1568" w:rsidP="00DC1568">
      <w:pPr>
        <w:spacing w:after="240"/>
      </w:pPr>
      <w:bookmarkStart w:id="2" w:name="_Hlk1688395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machen, tun, handeln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  <w:bookmarkEnd w:id="2"/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fīnis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Ende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furēns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wütend, rasend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grātiam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danken, dankbar sein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Herculēs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Herkules (sagenhafter Held)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DC1568" w:rsidRDefault="00DC1568" w:rsidP="00DC1568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im-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mortālis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un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-sterblich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in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animō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im Sinn haben, vorhaben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iniūria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Unrecht, die Beleidigung; die Rechtsverletzung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interficere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interficiō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töten, vernichten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22. 27</w:t>
      </w:r>
    </w:p>
    <w:p w:rsidR="00DC1568" w:rsidRDefault="00DC1568" w:rsidP="00DC1568">
      <w:pPr>
        <w:spacing w:after="240"/>
      </w:pPr>
      <w:bookmarkStart w:id="3" w:name="_Hlk17056404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intrāre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intrō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betreten, eintreten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bookmarkEnd w:id="3"/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iterum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wiederum, zum zweiten Mal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Iuppiter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Iovis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Jupiter (höchster Gott der Römer)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labōrāre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>
        <w:rPr>
          <w:rFonts w:ascii="Calibri" w:eastAsia="Calibri" w:hAnsi="Calibri"/>
          <w:sz w:val="21"/>
          <w:szCs w:val="21"/>
          <w:lang w:eastAsia="en-US"/>
        </w:rPr>
        <w:t>.    leiden an, in Not / Sorge sein wegen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labor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labōris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die Arbeit, die Anstrengung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befreien, freilassen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lūx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lūcis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Licht, das Tageslicht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Mercurius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Merkur (Götterbote)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mīrus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erstaunlich, sonderbar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DC1568" w:rsidRDefault="00DC1568" w:rsidP="00DC1568">
      <w:pPr>
        <w:spacing w:after="240"/>
      </w:pPr>
      <w:bookmarkStart w:id="4" w:name="_Hlk1687618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arm, erbärmlich, unglücklich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  <w:bookmarkEnd w:id="4"/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mōnstrum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Ungeheuer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lastRenderedPageBreak/>
        <w:t>mox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bald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DC1568" w:rsidRDefault="00DC1568" w:rsidP="00DC1568">
      <w:pPr>
        <w:spacing w:after="240"/>
      </w:pPr>
      <w:bookmarkStart w:id="5" w:name="_Hlk1688418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  <w:bookmarkEnd w:id="5"/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officium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Dienst, die Pflicht, das Pflichtgefühl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officium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praestāre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eine Pflicht leisten, erfüllen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ōrāculum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Delphicum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das Orakel von Delphi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paulō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(ein) wenig später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perīculum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Gefahr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DC1568" w:rsidRDefault="00DC1568" w:rsidP="00DC1568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petere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petō</w:t>
      </w:r>
      <w:proofErr w:type="spellEnd"/>
      <w:r>
        <w:rPr>
          <w:rFonts w:ascii="Calibri" w:hAnsi="Calibri" w:cs="Calibri"/>
          <w:sz w:val="21"/>
          <w:szCs w:val="21"/>
        </w:rPr>
        <w:t xml:space="preserve">    aufsuchen, (er)streben, bitten, verlangen; angreifen</w:t>
      </w:r>
      <w:r>
        <w:rPr>
          <w:rFonts w:ascii="Calibri" w:hAnsi="Calibri" w:cs="Calibri"/>
          <w:sz w:val="21"/>
          <w:szCs w:val="21"/>
          <w:vertAlign w:val="superscript"/>
        </w:rPr>
        <w:t>18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können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17. 25</w:t>
      </w:r>
    </w:p>
    <w:p w:rsidR="00DC1568" w:rsidRDefault="00DC1568" w:rsidP="00DC1568">
      <w:pPr>
        <w:spacing w:after="240"/>
      </w:pPr>
      <w:bookmarkStart w:id="6" w:name="_Hlk17135875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praestāre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praestō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praestitī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gewähren, leisten, zeigen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bookmarkEnd w:id="6"/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prohibēre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prohibeō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(ā)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>
        <w:rPr>
          <w:rFonts w:ascii="Calibri" w:eastAsia="Calibri" w:hAnsi="Calibri"/>
          <w:sz w:val="21"/>
          <w:szCs w:val="21"/>
          <w:lang w:eastAsia="en-US"/>
        </w:rPr>
        <w:t>.    abhalten (von), hindern (an)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pūgna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Kampf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kämpfen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Pythia, ae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 xml:space="preserve">0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Pythia (Priesterin des Gottes Apollo im Orakel von Delphi)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weil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rapere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rapiō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rauben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bewahren, retten; beobachten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servitūs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servitūtis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Sklaverei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stetī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16. 28</w:t>
      </w:r>
    </w:p>
    <w:p w:rsidR="00DC1568" w:rsidRDefault="00DC1568" w:rsidP="00DC156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statim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sofort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plötzlich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summus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höchste, oberste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C1568" w:rsidRDefault="00DC1568" w:rsidP="00DC1568">
      <w:pPr>
        <w:spacing w:after="240"/>
      </w:pPr>
      <w:bookmarkStart w:id="7" w:name="_Hlk1688438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besiegen, überwinden, übertreffen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bookmarkEnd w:id="7"/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</w:t>
      </w:r>
      <w:r>
        <w:rPr>
          <w:rFonts w:ascii="Calibri" w:eastAsia="Calibri" w:hAnsi="Calibri"/>
          <w:sz w:val="21"/>
          <w:szCs w:val="21"/>
          <w:lang w:eastAsia="en-US"/>
        </w:rPr>
        <w:t>.    dich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temptāre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temptō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angreifen; prüfen, versuchen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tenebrae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tenebrārum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 Pl.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Dunkelheit, die Finsternis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tibi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torquēre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torqueō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torsī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drehen; quälen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5. 27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trahere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trahō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trāxī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schleppen, ziehen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16. 28</w:t>
      </w:r>
    </w:p>
    <w:p w:rsidR="00DC1568" w:rsidRDefault="00DC1568" w:rsidP="00DC1568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trēs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drei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tripūs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tripodis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Dreifuß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19. 25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virtūs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virtūtis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Tapferkeit, die Tüchtigkeit, die Leistung; die Tugend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DC1568" w:rsidRDefault="00DC1568" w:rsidP="00DC1568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voluntās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voluntātis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Wille, die Absicht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DC1568" w:rsidRDefault="00DC1568" w:rsidP="00DC1568">
      <w:pPr>
        <w:sectPr w:rsidR="00DC1568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DC1568" w:rsidRDefault="00DC1568" w:rsidP="00DC1568">
      <w:pPr>
        <w:spacing w:after="240"/>
        <w:ind w:right="-567"/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171E9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68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ED56E-75DD-4473-8E87-24D004378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5578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2020-08-14T07:59:00Z</dcterms:created>
  <dcterms:modified xsi:type="dcterms:W3CDTF">2020-08-14T08:46:00Z</dcterms:modified>
</cp:coreProperties>
</file>